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49" w:rsidRDefault="00C334AB" w:rsidP="000E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Ув</w:t>
      </w:r>
      <w:r w:rsidR="000E3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ажаемые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авторы</w:t>
      </w:r>
      <w:r w:rsidR="000E3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!</w:t>
      </w:r>
    </w:p>
    <w:p w:rsidR="00C334AB" w:rsidRDefault="000E3D49" w:rsidP="000E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</w:t>
      </w:r>
      <w:r w:rsidR="00C33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бращаем ваше внимание на то, что начиная 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№2 (6</w:t>
      </w:r>
      <w:r w:rsidR="003D0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) 2019 в оформлении литературы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References</w:t>
      </w:r>
      <w:r w:rsidRPr="000E3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для</w:t>
      </w:r>
      <w:r w:rsidR="008A34FE" w:rsidRPr="008A3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="00C33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электронной версии </w:t>
      </w:r>
      <w:r w:rsidR="003D0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 w:rsidR="00C33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Я</w:t>
      </w:r>
      <w:r w:rsidR="00604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кутского медицинского журнала</w:t>
      </w:r>
      <w:r w:rsidR="003D0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  <w:r w:rsidR="00C33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на английском языке вводятся изменения.</w:t>
      </w:r>
    </w:p>
    <w:p w:rsidR="00604D64" w:rsidRPr="009A0CBC" w:rsidRDefault="00604D64" w:rsidP="000E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334AB" w:rsidRPr="00D4339D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433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Требования к оформлению списка литературы</w:t>
      </w:r>
    </w:p>
    <w:p w:rsidR="00C334AB" w:rsidRPr="009A0CBC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По новым правилам, учитывающим требования таких международных систем цитирования</w:t>
      </w:r>
      <w:r w:rsidR="00604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,</w:t>
      </w:r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как </w:t>
      </w:r>
      <w:proofErr w:type="spellStart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WebofScience</w:t>
      </w:r>
      <w:proofErr w:type="spellEnd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и </w:t>
      </w:r>
      <w:proofErr w:type="spellStart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Scopus</w:t>
      </w:r>
      <w:proofErr w:type="spellEnd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, библиографические списки (</w:t>
      </w:r>
      <w:proofErr w:type="spellStart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References</w:t>
      </w:r>
      <w:proofErr w:type="spellEnd"/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) входят в </w:t>
      </w:r>
      <w:r w:rsidR="003806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переводную версию</w:t>
      </w:r>
      <w:r w:rsidRPr="009A0C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статьи и, соответственно, должны даваться не только на языке оригинала, но и в латинице (романским алфавитом).</w:t>
      </w:r>
    </w:p>
    <w:p w:rsidR="00C334AB" w:rsidRPr="00D4339D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4339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Англоязычная часть библиографического описания ссылки должна находиться после русскоязычной части в квадратных скобках ( [...] ). В конце англоязычной части библиографического описания в круглые скобки помещают указание на исходный язык публикации.</w:t>
      </w:r>
      <w:r w:rsidR="00604D64" w:rsidRPr="00D4339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 конце библиографического описания (за квадратной скобкой) помещают </w:t>
      </w:r>
      <w:proofErr w:type="spellStart"/>
      <w:r w:rsidR="00604D64" w:rsidRPr="00D4339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doi</w:t>
      </w:r>
      <w:proofErr w:type="spellEnd"/>
      <w:r w:rsidR="00604D64" w:rsidRPr="00D4339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статьи, если таковой имеется.</w:t>
      </w:r>
    </w:p>
    <w:p w:rsidR="00C334AB" w:rsidRPr="00D4339D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4339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Ссылки на зарубежные источники остаются без изменений.</w:t>
      </w:r>
    </w:p>
    <w:p w:rsidR="00604D64" w:rsidRDefault="00604D64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C334AB" w:rsidRPr="00604D64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604D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Например:</w:t>
      </w:r>
    </w:p>
    <w:p w:rsidR="00C334AB" w:rsidRPr="00604D64" w:rsidRDefault="00C334AB" w:rsidP="00C33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04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Литература/</w:t>
      </w:r>
      <w:proofErr w:type="spellStart"/>
      <w:r w:rsidRPr="00604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>References</w:t>
      </w:r>
      <w:proofErr w:type="spellEnd"/>
    </w:p>
    <w:p w:rsidR="00C334AB" w:rsidRPr="00240ABD" w:rsidRDefault="00C334AB" w:rsidP="00C334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738A"/>
          <w:sz w:val="24"/>
          <w:szCs w:val="24"/>
          <w:lang w:val="ru-RU" w:eastAsia="ru-RU"/>
        </w:rPr>
      </w:pPr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Медведев Б.И., 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Сюндюкова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Е.Г., Сашенков С.Л. Плацентарная экспрессия 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эритропоэтина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 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преэклампсии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  <w:r w:rsidRPr="00240A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Российский вестник акушера-гинеколога</w:t>
      </w:r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2015;15(1):4-8.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[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MedvedevBI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SyundyukovaEG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SashenkovSL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Placental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expression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erythropoietin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preeclampsia</w:t>
      </w:r>
      <w:proofErr w:type="gramEnd"/>
      <w:r w:rsidRPr="008A34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240A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Rossiiskiivestnikakushera-ginekologa</w:t>
      </w:r>
      <w:proofErr w:type="spellEnd"/>
      <w:r w:rsidRPr="00240A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 2015; 15(1):4-8. (In Russ.).] DOI: </w:t>
      </w:r>
      <w:r w:rsidRPr="00240ABD">
        <w:rPr>
          <w:rFonts w:ascii="Times New Roman" w:eastAsia="Times New Roman" w:hAnsi="Times New Roman" w:cs="Times New Roman"/>
          <w:color w:val="02738A"/>
          <w:sz w:val="24"/>
          <w:szCs w:val="24"/>
          <w:lang w:val="en-US" w:eastAsia="ru-RU"/>
        </w:rPr>
        <w:t>10.17116/rosakush20151514-8</w:t>
      </w:r>
    </w:p>
    <w:p w:rsidR="00C334AB" w:rsidRPr="009A0CBC" w:rsidRDefault="00C334AB" w:rsidP="00C334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04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2. </w:t>
      </w:r>
      <w:proofErr w:type="spellStart"/>
      <w:r w:rsidRPr="00EF3144">
        <w:rPr>
          <w:rFonts w:ascii="Times New Roman" w:hAnsi="Times New Roman" w:cs="Times New Roman"/>
          <w:sz w:val="24"/>
          <w:szCs w:val="24"/>
          <w:lang w:val="en-US"/>
        </w:rPr>
        <w:t>Basch</w:t>
      </w:r>
      <w:proofErr w:type="spellEnd"/>
      <w:r w:rsidRPr="00EF3144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EF3144">
        <w:rPr>
          <w:rFonts w:ascii="Times New Roman" w:hAnsi="Times New Roman" w:cs="Times New Roman"/>
          <w:sz w:val="24"/>
          <w:szCs w:val="24"/>
          <w:lang w:val="en-US"/>
        </w:rPr>
        <w:t>Torda</w:t>
      </w:r>
      <w:proofErr w:type="spellEnd"/>
      <w:r w:rsidRPr="00EF3144">
        <w:rPr>
          <w:rFonts w:ascii="Times New Roman" w:hAnsi="Times New Roman" w:cs="Times New Roman"/>
          <w:sz w:val="24"/>
          <w:szCs w:val="24"/>
          <w:lang w:val="en-US"/>
        </w:rPr>
        <w:t xml:space="preserve"> P, Adams K. Standards for patient-reported outcome-based performance measures. </w:t>
      </w:r>
      <w:proofErr w:type="gramStart"/>
      <w:r w:rsidRPr="00CF6FBA">
        <w:rPr>
          <w:rFonts w:ascii="Times New Roman" w:hAnsi="Times New Roman" w:cs="Times New Roman"/>
          <w:i/>
          <w:sz w:val="24"/>
          <w:szCs w:val="24"/>
          <w:lang w:val="en-US"/>
        </w:rPr>
        <w:t>JAMA</w:t>
      </w:r>
      <w:r w:rsidRPr="00CF6FB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9A0CBC">
        <w:rPr>
          <w:rFonts w:ascii="Times New Roman" w:hAnsi="Times New Roman" w:cs="Times New Roman"/>
          <w:sz w:val="24"/>
          <w:szCs w:val="24"/>
          <w:lang w:val="ru-RU"/>
        </w:rPr>
        <w:t xml:space="preserve"> 2013; 310:139–40.</w:t>
      </w:r>
    </w:p>
    <w:p w:rsidR="007828DB" w:rsidRDefault="007828DB">
      <w:bookmarkStart w:id="0" w:name="_GoBack"/>
      <w:bookmarkEnd w:id="0"/>
    </w:p>
    <w:sectPr w:rsidR="007828DB" w:rsidSect="0057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C6D"/>
    <w:multiLevelType w:val="hybridMultilevel"/>
    <w:tmpl w:val="DC8C9360"/>
    <w:lvl w:ilvl="0" w:tplc="81286ED8">
      <w:start w:val="1"/>
      <w:numFmt w:val="decimal"/>
      <w:lvlText w:val="%1."/>
      <w:lvlJc w:val="left"/>
      <w:pPr>
        <w:ind w:left="780" w:hanging="4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CA"/>
    <w:rsid w:val="000E3D49"/>
    <w:rsid w:val="00380603"/>
    <w:rsid w:val="003D00B7"/>
    <w:rsid w:val="00575B28"/>
    <w:rsid w:val="00604D64"/>
    <w:rsid w:val="007828DB"/>
    <w:rsid w:val="007D61CA"/>
    <w:rsid w:val="008A34FE"/>
    <w:rsid w:val="00C334AB"/>
    <w:rsid w:val="00C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B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AB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Sales</cp:lastModifiedBy>
  <cp:revision>6</cp:revision>
  <cp:lastPrinted>2019-03-12T07:17:00Z</cp:lastPrinted>
  <dcterms:created xsi:type="dcterms:W3CDTF">2019-03-12T07:16:00Z</dcterms:created>
  <dcterms:modified xsi:type="dcterms:W3CDTF">2019-05-22T09:18:00Z</dcterms:modified>
</cp:coreProperties>
</file>